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75" w:rsidRDefault="00754D20">
      <w:pPr>
        <w:rPr>
          <w:rFonts w:ascii="SassoonPrimaryInfant" w:hAnsi="SassoonPrimaryInfant"/>
          <w:sz w:val="24"/>
        </w:rPr>
      </w:pPr>
      <w:r w:rsidRPr="008F6F75">
        <w:rPr>
          <w:rFonts w:ascii="SassoonPrimaryInfant" w:hAnsi="SassoonPrimaryInfant"/>
          <w:noProof/>
          <w:sz w:val="24"/>
          <w:lang w:eastAsia="en-GB"/>
        </w:rPr>
        <mc:AlternateContent>
          <mc:Choice Requires="wps">
            <w:drawing>
              <wp:anchor distT="0" distB="0" distL="114300" distR="114300" simplePos="0" relativeHeight="251659264" behindDoc="0" locked="0" layoutInCell="1" allowOverlap="1" wp14:anchorId="44135449" wp14:editId="3495454B">
                <wp:simplePos x="0" y="0"/>
                <wp:positionH relativeFrom="margin">
                  <wp:posOffset>4981501</wp:posOffset>
                </wp:positionH>
                <wp:positionV relativeFrom="paragraph">
                  <wp:posOffset>-59055</wp:posOffset>
                </wp:positionV>
                <wp:extent cx="3538847" cy="1888176"/>
                <wp:effectExtent l="19050" t="19050" r="24130" b="17145"/>
                <wp:wrapNone/>
                <wp:docPr id="2" name="Text Box 2"/>
                <wp:cNvGraphicFramePr/>
                <a:graphic xmlns:a="http://schemas.openxmlformats.org/drawingml/2006/main">
                  <a:graphicData uri="http://schemas.microsoft.com/office/word/2010/wordprocessingShape">
                    <wps:wsp>
                      <wps:cNvSpPr txBox="1"/>
                      <wps:spPr>
                        <a:xfrm>
                          <a:off x="0" y="0"/>
                          <a:ext cx="3538847" cy="1888176"/>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8F6F75" w:rsidRDefault="008F6F75">
                            <w:pPr>
                              <w:rPr>
                                <w:rFonts w:ascii="SassoonPrimaryInfant" w:hAnsi="SassoonPrimaryInfant"/>
                                <w:b/>
                                <w:color w:val="7030A0"/>
                                <w:u w:val="single"/>
                              </w:rPr>
                            </w:pPr>
                            <w:r w:rsidRPr="005F657A">
                              <w:rPr>
                                <w:rFonts w:ascii="SassoonPrimaryInfant" w:hAnsi="SassoonPrimaryInfant"/>
                                <w:b/>
                                <w:color w:val="7030A0"/>
                                <w:u w:val="single"/>
                              </w:rPr>
                              <w:t>Questions:</w:t>
                            </w:r>
                          </w:p>
                          <w:p w:rsidR="00754D20" w:rsidRDefault="00071713">
                            <w:pPr>
                              <w:rPr>
                                <w:rFonts w:ascii="SassoonPrimaryInfant" w:hAnsi="SassoonPrimaryInfant"/>
                                <w:color w:val="7030A0"/>
                              </w:rPr>
                            </w:pPr>
                            <w:r w:rsidRPr="00071713">
                              <w:rPr>
                                <w:rFonts w:ascii="SassoonPrimaryInfant" w:hAnsi="SassoonPrimaryInfant"/>
                                <w:color w:val="7030A0"/>
                              </w:rPr>
                              <w:t xml:space="preserve">F3 </w:t>
                            </w:r>
                            <w:proofErr w:type="gramStart"/>
                            <w:r w:rsidRPr="00071713">
                              <w:rPr>
                                <w:rFonts w:ascii="SassoonPrimaryInfant" w:hAnsi="SassoonPrimaryInfant"/>
                                <w:color w:val="7030A0"/>
                              </w:rPr>
                              <w:t>Which</w:t>
                            </w:r>
                            <w:proofErr w:type="gramEnd"/>
                            <w:r w:rsidRPr="00071713">
                              <w:rPr>
                                <w:rFonts w:ascii="SassoonPrimaryInfant" w:hAnsi="SassoonPrimaryInfant"/>
                                <w:color w:val="7030A0"/>
                              </w:rPr>
                              <w:t xml:space="preserve"> places are special and why? </w:t>
                            </w:r>
                          </w:p>
                          <w:p w:rsidR="00754D20" w:rsidRDefault="00071713">
                            <w:pPr>
                              <w:rPr>
                                <w:rFonts w:ascii="SassoonPrimaryInfant" w:hAnsi="SassoonPrimaryInfant"/>
                                <w:color w:val="7030A0"/>
                              </w:rPr>
                            </w:pPr>
                            <w:r w:rsidRPr="00071713">
                              <w:rPr>
                                <w:rFonts w:ascii="SassoonPrimaryInfant" w:hAnsi="SassoonPrimaryInfant"/>
                                <w:color w:val="7030A0"/>
                              </w:rPr>
                              <w:t xml:space="preserve">L2.4 </w:t>
                            </w:r>
                            <w:proofErr w:type="gramStart"/>
                            <w:r w:rsidRPr="00071713">
                              <w:rPr>
                                <w:rFonts w:ascii="SassoonPrimaryInfant" w:hAnsi="SassoonPrimaryInfant"/>
                                <w:color w:val="7030A0"/>
                              </w:rPr>
                              <w:t>Why</w:t>
                            </w:r>
                            <w:proofErr w:type="gramEnd"/>
                            <w:r w:rsidRPr="00071713">
                              <w:rPr>
                                <w:rFonts w:ascii="SassoonPrimaryInfant" w:hAnsi="SassoonPrimaryInfant"/>
                                <w:color w:val="7030A0"/>
                              </w:rPr>
                              <w:t xml:space="preserve"> do people pray? </w:t>
                            </w:r>
                          </w:p>
                          <w:p w:rsidR="00754D20" w:rsidRDefault="00071713">
                            <w:pPr>
                              <w:rPr>
                                <w:rFonts w:ascii="SassoonPrimaryInfant" w:hAnsi="SassoonPrimaryInfant"/>
                                <w:color w:val="7030A0"/>
                              </w:rPr>
                            </w:pPr>
                            <w:r w:rsidRPr="00071713">
                              <w:rPr>
                                <w:rFonts w:ascii="SassoonPrimaryInfant" w:hAnsi="SassoonPrimaryInfant"/>
                                <w:color w:val="7030A0"/>
                              </w:rPr>
                              <w:t xml:space="preserve">U2.4 If God is everywhere, why go to a place of worship? </w:t>
                            </w:r>
                          </w:p>
                          <w:p w:rsidR="00306688" w:rsidRPr="00306688" w:rsidRDefault="00071713">
                            <w:pPr>
                              <w:rPr>
                                <w:rFonts w:ascii="SassoonPrimaryInfant" w:hAnsi="SassoonPrimaryInfant"/>
                                <w:color w:val="7030A0"/>
                              </w:rPr>
                            </w:pPr>
                            <w:r w:rsidRPr="00071713">
                              <w:rPr>
                                <w:rFonts w:ascii="SassoonPrimaryInfant" w:hAnsi="SassoonPrimaryInfant"/>
                                <w:color w:val="7030A0"/>
                              </w:rPr>
                              <w:t>3.6 Should religious buildings be sold to feed the starving?</w:t>
                            </w:r>
                          </w:p>
                          <w:p w:rsidR="001F560A" w:rsidRPr="001F560A" w:rsidRDefault="001F560A">
                            <w:pPr>
                              <w:rPr>
                                <w:rFonts w:ascii="SassoonPrimaryInfant" w:hAnsi="SassoonPrimaryInfant"/>
                                <w:color w:val="7030A0"/>
                              </w:rPr>
                            </w:pPr>
                            <w:r w:rsidRPr="001F560A">
                              <w:rPr>
                                <w:rFonts w:ascii="SassoonPrimaryInfant" w:hAnsi="SassoonPrimaryInfant"/>
                                <w:b/>
                                <w:color w:val="7030A0"/>
                              </w:rPr>
                              <w:t>Religions and worldviews:</w:t>
                            </w:r>
                            <w:r w:rsidRPr="001F560A">
                              <w:rPr>
                                <w:rFonts w:ascii="SassoonPrimaryInfant" w:hAnsi="SassoonPrimaryInfant"/>
                                <w:color w:val="7030A0"/>
                              </w:rPr>
                              <w:t xml:space="preserve">  </w:t>
                            </w:r>
                            <w:r w:rsidR="00306688">
                              <w:rPr>
                                <w:rFonts w:ascii="SassoonPrimaryInfant" w:hAnsi="SassoonPrimaryInfant"/>
                                <w:color w:val="7030A0"/>
                              </w:rPr>
                              <w:t>Christians</w:t>
                            </w:r>
                            <w:r w:rsidR="00071713" w:rsidRPr="00071713">
                              <w:rPr>
                                <w:rFonts w:ascii="SassoonPrimaryInfant" w:hAnsi="SassoonPrimaryInfant"/>
                                <w:color w:val="7030A0"/>
                              </w:rPr>
                              <w:t>, Muslims and/or Jewish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35449" id="_x0000_t202" coordsize="21600,21600" o:spt="202" path="m,l,21600r21600,l21600,xe">
                <v:stroke joinstyle="miter"/>
                <v:path gradientshapeok="t" o:connecttype="rect"/>
              </v:shapetype>
              <v:shape id="Text Box 2" o:spid="_x0000_s1026" type="#_x0000_t202" style="position:absolute;margin-left:392.25pt;margin-top:-4.65pt;width:278.65pt;height:14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" fillcolor="white [3201]" strokecolor="#7030a0" strokeweight="3pt">
                <v:textbox>
                  <w:txbxContent>
                    <w:p w:rsidR="008F6F75" w:rsidRDefault="008F6F75">
                      <w:pPr>
                        <w:rPr>
                          <w:rFonts w:ascii="SassoonPrimaryInfant" w:hAnsi="SassoonPrimaryInfant"/>
                          <w:b/>
                          <w:color w:val="7030A0"/>
                          <w:u w:val="single"/>
                        </w:rPr>
                      </w:pPr>
                      <w:r w:rsidRPr="005F657A">
                        <w:rPr>
                          <w:rFonts w:ascii="SassoonPrimaryInfant" w:hAnsi="SassoonPrimaryInfant"/>
                          <w:b/>
                          <w:color w:val="7030A0"/>
                          <w:u w:val="single"/>
                        </w:rPr>
                        <w:t>Questions:</w:t>
                      </w:r>
                    </w:p>
                    <w:p w:rsidR="00754D20" w:rsidRDefault="00071713">
                      <w:pPr>
                        <w:rPr>
                          <w:rFonts w:ascii="SassoonPrimaryInfant" w:hAnsi="SassoonPrimaryInfant"/>
                          <w:color w:val="7030A0"/>
                        </w:rPr>
                      </w:pPr>
                      <w:r w:rsidRPr="00071713">
                        <w:rPr>
                          <w:rFonts w:ascii="SassoonPrimaryInfant" w:hAnsi="SassoonPrimaryInfant"/>
                          <w:color w:val="7030A0"/>
                        </w:rPr>
                        <w:t xml:space="preserve">F3 </w:t>
                      </w:r>
                      <w:proofErr w:type="gramStart"/>
                      <w:r w:rsidRPr="00071713">
                        <w:rPr>
                          <w:rFonts w:ascii="SassoonPrimaryInfant" w:hAnsi="SassoonPrimaryInfant"/>
                          <w:color w:val="7030A0"/>
                        </w:rPr>
                        <w:t>Which</w:t>
                      </w:r>
                      <w:proofErr w:type="gramEnd"/>
                      <w:r w:rsidRPr="00071713">
                        <w:rPr>
                          <w:rFonts w:ascii="SassoonPrimaryInfant" w:hAnsi="SassoonPrimaryInfant"/>
                          <w:color w:val="7030A0"/>
                        </w:rPr>
                        <w:t xml:space="preserve"> places are special and why? </w:t>
                      </w:r>
                    </w:p>
                    <w:p w:rsidR="00754D20" w:rsidRDefault="00071713">
                      <w:pPr>
                        <w:rPr>
                          <w:rFonts w:ascii="SassoonPrimaryInfant" w:hAnsi="SassoonPrimaryInfant"/>
                          <w:color w:val="7030A0"/>
                        </w:rPr>
                      </w:pPr>
                      <w:r w:rsidRPr="00071713">
                        <w:rPr>
                          <w:rFonts w:ascii="SassoonPrimaryInfant" w:hAnsi="SassoonPrimaryInfant"/>
                          <w:color w:val="7030A0"/>
                        </w:rPr>
                        <w:t xml:space="preserve">L2.4 </w:t>
                      </w:r>
                      <w:proofErr w:type="gramStart"/>
                      <w:r w:rsidRPr="00071713">
                        <w:rPr>
                          <w:rFonts w:ascii="SassoonPrimaryInfant" w:hAnsi="SassoonPrimaryInfant"/>
                          <w:color w:val="7030A0"/>
                        </w:rPr>
                        <w:t>Why</w:t>
                      </w:r>
                      <w:proofErr w:type="gramEnd"/>
                      <w:r w:rsidRPr="00071713">
                        <w:rPr>
                          <w:rFonts w:ascii="SassoonPrimaryInfant" w:hAnsi="SassoonPrimaryInfant"/>
                          <w:color w:val="7030A0"/>
                        </w:rPr>
                        <w:t xml:space="preserve"> do people pray? </w:t>
                      </w:r>
                    </w:p>
                    <w:p w:rsidR="00754D20" w:rsidRDefault="00071713">
                      <w:pPr>
                        <w:rPr>
                          <w:rFonts w:ascii="SassoonPrimaryInfant" w:hAnsi="SassoonPrimaryInfant"/>
                          <w:color w:val="7030A0"/>
                        </w:rPr>
                      </w:pPr>
                      <w:r w:rsidRPr="00071713">
                        <w:rPr>
                          <w:rFonts w:ascii="SassoonPrimaryInfant" w:hAnsi="SassoonPrimaryInfant"/>
                          <w:color w:val="7030A0"/>
                        </w:rPr>
                        <w:t xml:space="preserve">U2.4 If God is everywhere, why go to a place of worship? </w:t>
                      </w:r>
                    </w:p>
                    <w:p w:rsidR="00306688" w:rsidRPr="00306688" w:rsidRDefault="00071713">
                      <w:pPr>
                        <w:rPr>
                          <w:rFonts w:ascii="SassoonPrimaryInfant" w:hAnsi="SassoonPrimaryInfant"/>
                          <w:color w:val="7030A0"/>
                        </w:rPr>
                      </w:pPr>
                      <w:r w:rsidRPr="00071713">
                        <w:rPr>
                          <w:rFonts w:ascii="SassoonPrimaryInfant" w:hAnsi="SassoonPrimaryInfant"/>
                          <w:color w:val="7030A0"/>
                        </w:rPr>
                        <w:t>3.6 Should religious buildings be sold to feed the starving?</w:t>
                      </w:r>
                    </w:p>
                    <w:p w:rsidR="001F560A" w:rsidRPr="001F560A" w:rsidRDefault="001F560A">
                      <w:pPr>
                        <w:rPr>
                          <w:rFonts w:ascii="SassoonPrimaryInfant" w:hAnsi="SassoonPrimaryInfant"/>
                          <w:color w:val="7030A0"/>
                        </w:rPr>
                      </w:pPr>
                      <w:r w:rsidRPr="001F560A">
                        <w:rPr>
                          <w:rFonts w:ascii="SassoonPrimaryInfant" w:hAnsi="SassoonPrimaryInfant"/>
                          <w:b/>
                          <w:color w:val="7030A0"/>
                        </w:rPr>
                        <w:t>Religions and worldviews:</w:t>
                      </w:r>
                      <w:r w:rsidRPr="001F560A">
                        <w:rPr>
                          <w:rFonts w:ascii="SassoonPrimaryInfant" w:hAnsi="SassoonPrimaryInfant"/>
                          <w:color w:val="7030A0"/>
                        </w:rPr>
                        <w:t xml:space="preserve">  </w:t>
                      </w:r>
                      <w:r w:rsidR="00306688">
                        <w:rPr>
                          <w:rFonts w:ascii="SassoonPrimaryInfant" w:hAnsi="SassoonPrimaryInfant"/>
                          <w:color w:val="7030A0"/>
                        </w:rPr>
                        <w:t>Christians</w:t>
                      </w:r>
                      <w:r w:rsidR="00071713" w:rsidRPr="00071713">
                        <w:rPr>
                          <w:rFonts w:ascii="SassoonPrimaryInfant" w:hAnsi="SassoonPrimaryInfant"/>
                          <w:color w:val="7030A0"/>
                        </w:rPr>
                        <w:t>, Muslims and/or Jewish people</w:t>
                      </w:r>
                    </w:p>
                  </w:txbxContent>
                </v:textbox>
                <w10:wrap anchorx="margin"/>
              </v:shape>
            </w:pict>
          </mc:Fallback>
        </mc:AlternateContent>
      </w:r>
      <w:r>
        <w:rPr>
          <w:noProof/>
          <w:lang w:eastAsia="en-GB"/>
        </w:rPr>
        <w:drawing>
          <wp:anchor distT="0" distB="0" distL="114300" distR="114300" simplePos="0" relativeHeight="251669504" behindDoc="0" locked="0" layoutInCell="1" allowOverlap="1" wp14:anchorId="7E6109D1" wp14:editId="6BC2897D">
            <wp:simplePos x="0" y="0"/>
            <wp:positionH relativeFrom="column">
              <wp:posOffset>3258045</wp:posOffset>
            </wp:positionH>
            <wp:positionV relativeFrom="paragraph">
              <wp:posOffset>208915</wp:posOffset>
            </wp:positionV>
            <wp:extent cx="1466850" cy="2087697"/>
            <wp:effectExtent l="57150" t="57150" r="57150" b="65405"/>
            <wp:wrapNone/>
            <wp:docPr id="26" name="Picture 25">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885BFFC-EF63-4E8F-9F4B-E33BCA30A0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885BFFC-EF63-4E8F-9F4B-E33BCA30A064}"/>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1067" t="-2278" r="-302" b="2278"/>
                    <a:stretch/>
                  </pic:blipFill>
                  <pic:spPr>
                    <a:xfrm>
                      <a:off x="0" y="0"/>
                      <a:ext cx="1466850" cy="2087697"/>
                    </a:xfrm>
                    <a:prstGeom prst="roundRect">
                      <a:avLst>
                        <a:gd name="adj" fmla="val 10946"/>
                      </a:avLst>
                    </a:prstGeom>
                    <a:ln w="57150">
                      <a:solidFill>
                        <a:srgbClr val="7768AD"/>
                      </a:solidFill>
                    </a:ln>
                  </pic:spPr>
                </pic:pic>
              </a:graphicData>
            </a:graphic>
            <wp14:sizeRelH relativeFrom="page">
              <wp14:pctWidth>0</wp14:pctWidth>
            </wp14:sizeRelH>
            <wp14:sizeRelV relativeFrom="page">
              <wp14:pctHeight>0</wp14:pctHeight>
            </wp14:sizeRelV>
          </wp:anchor>
        </w:drawing>
      </w:r>
      <w:r w:rsidR="00071713" w:rsidRPr="008F6F75">
        <w:rPr>
          <w:rFonts w:ascii="SassoonPrimaryInfant" w:hAnsi="SassoonPrimaryInfant"/>
          <w:noProof/>
          <w:sz w:val="24"/>
          <w:lang w:eastAsia="en-GB"/>
        </w:rPr>
        <mc:AlternateContent>
          <mc:Choice Requires="wps">
            <w:drawing>
              <wp:anchor distT="0" distB="0" distL="114300" distR="114300" simplePos="0" relativeHeight="251661312" behindDoc="0" locked="0" layoutInCell="1" allowOverlap="1" wp14:anchorId="26908FA9" wp14:editId="12E3FC0C">
                <wp:simplePos x="0" y="0"/>
                <wp:positionH relativeFrom="margin">
                  <wp:align>left</wp:align>
                </wp:positionH>
                <wp:positionV relativeFrom="paragraph">
                  <wp:posOffset>19050</wp:posOffset>
                </wp:positionV>
                <wp:extent cx="2933700" cy="331470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2933700" cy="3314700"/>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071713" w:rsidRDefault="00071713" w:rsidP="008F6F75">
                            <w:pPr>
                              <w:rPr>
                                <w:rFonts w:ascii="SassoonPrimaryInfant" w:hAnsi="SassoonPrimaryInfant"/>
                                <w:b/>
                                <w:color w:val="7030A0"/>
                                <w:sz w:val="24"/>
                              </w:rPr>
                            </w:pPr>
                            <w:r w:rsidRPr="00071713">
                              <w:rPr>
                                <w:rFonts w:ascii="SassoonPrimaryInfant" w:hAnsi="SassoonPrimaryInfant"/>
                                <w:b/>
                                <w:color w:val="7030A0"/>
                                <w:sz w:val="36"/>
                                <w:szCs w:val="36"/>
                                <w:u w:val="single"/>
                              </w:rPr>
                              <w:t>What makes some places sacred?</w:t>
                            </w:r>
                          </w:p>
                          <w:p w:rsidR="008F6F75" w:rsidRPr="00DD2011" w:rsidRDefault="00DD2011" w:rsidP="008F6F75">
                            <w:pPr>
                              <w:rPr>
                                <w:rFonts w:ascii="SassoonPrimaryInfant" w:hAnsi="SassoonPrimaryInfant"/>
                                <w:color w:val="7030A0"/>
                                <w:sz w:val="24"/>
                              </w:rPr>
                            </w:pPr>
                            <w:r w:rsidRPr="00DD2011">
                              <w:rPr>
                                <w:rFonts w:ascii="SassoonPrimaryInfant" w:hAnsi="SassoonPrimaryInfant"/>
                                <w:b/>
                                <w:color w:val="7030A0"/>
                                <w:sz w:val="24"/>
                              </w:rPr>
                              <w:t>Key Question:</w:t>
                            </w:r>
                            <w:r w:rsidRPr="00DD2011">
                              <w:rPr>
                                <w:rFonts w:ascii="SassoonPrimaryInfant" w:hAnsi="SassoonPrimaryInfant"/>
                                <w:color w:val="7030A0"/>
                                <w:sz w:val="24"/>
                              </w:rPr>
                              <w:t xml:space="preserve"> </w:t>
                            </w:r>
                            <w:r w:rsidR="00071713" w:rsidRPr="00071713">
                              <w:rPr>
                                <w:rFonts w:ascii="SassoonPrimaryInfant" w:hAnsi="SassoonPrimaryInfant"/>
                                <w:color w:val="7030A0"/>
                                <w:sz w:val="24"/>
                              </w:rPr>
                              <w:t>This investigation enables pupils to learn in depth from different religious and spiritual ways of life about places of worship for Christians and either Jewish people or Muslims. Within the unit teachers should plan for a visit to the two places of worship being studied if at all possible. Pupils will have the opportunity to act as detectives answering their own questions about places of worship, what they are used for and their significance in the local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8FA9" id="Text Box 1" o:spid="_x0000_s1027" type="#_x0000_t202" style="position:absolute;margin-left:0;margin-top:1.5pt;width:231pt;height:26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" fillcolor="white [3201]" strokecolor="#7030a0" strokeweight="3pt">
                <v:textbox>
                  <w:txbxContent>
                    <w:p w:rsidR="00071713" w:rsidRDefault="00071713" w:rsidP="008F6F75">
                      <w:pPr>
                        <w:rPr>
                          <w:rFonts w:ascii="SassoonPrimaryInfant" w:hAnsi="SassoonPrimaryInfant"/>
                          <w:b/>
                          <w:color w:val="7030A0"/>
                          <w:sz w:val="24"/>
                        </w:rPr>
                      </w:pPr>
                      <w:r w:rsidRPr="00071713">
                        <w:rPr>
                          <w:rFonts w:ascii="SassoonPrimaryInfant" w:hAnsi="SassoonPrimaryInfant"/>
                          <w:b/>
                          <w:color w:val="7030A0"/>
                          <w:sz w:val="36"/>
                          <w:szCs w:val="36"/>
                          <w:u w:val="single"/>
                        </w:rPr>
                        <w:t>What makes some places sacred?</w:t>
                      </w:r>
                    </w:p>
                    <w:p w:rsidR="008F6F75" w:rsidRPr="00DD2011" w:rsidRDefault="00DD2011" w:rsidP="008F6F75">
                      <w:pPr>
                        <w:rPr>
                          <w:rFonts w:ascii="SassoonPrimaryInfant" w:hAnsi="SassoonPrimaryInfant"/>
                          <w:color w:val="7030A0"/>
                          <w:sz w:val="24"/>
                        </w:rPr>
                      </w:pPr>
                      <w:r w:rsidRPr="00DD2011">
                        <w:rPr>
                          <w:rFonts w:ascii="SassoonPrimaryInfant" w:hAnsi="SassoonPrimaryInfant"/>
                          <w:b/>
                          <w:color w:val="7030A0"/>
                          <w:sz w:val="24"/>
                        </w:rPr>
                        <w:t>Key Question:</w:t>
                      </w:r>
                      <w:r w:rsidRPr="00DD2011">
                        <w:rPr>
                          <w:rFonts w:ascii="SassoonPrimaryInfant" w:hAnsi="SassoonPrimaryInfant"/>
                          <w:color w:val="7030A0"/>
                          <w:sz w:val="24"/>
                        </w:rPr>
                        <w:t xml:space="preserve"> </w:t>
                      </w:r>
                      <w:r w:rsidR="00071713" w:rsidRPr="00071713">
                        <w:rPr>
                          <w:rFonts w:ascii="SassoonPrimaryInfant" w:hAnsi="SassoonPrimaryInfant"/>
                          <w:color w:val="7030A0"/>
                          <w:sz w:val="24"/>
                        </w:rPr>
                        <w:t>This investigation enables pupils to learn in depth from different religious and spiritual ways of life about places of worship for Christians and either Jewish people or Muslims. Within the unit teachers should plan for a visit to the two places of worship being studied if at all possible. Pupils will have the opportunity to act as detectives answering their own questions about places of worship, what they are used for and their significance in the local community.</w:t>
                      </w:r>
                    </w:p>
                  </w:txbxContent>
                </v:textbox>
                <w10:wrap anchorx="margin"/>
              </v:shape>
            </w:pict>
          </mc:Fallback>
        </mc:AlternateContent>
      </w:r>
    </w:p>
    <w:p w:rsidR="008F6F75" w:rsidRDefault="00FD545A">
      <w:pPr>
        <w:rPr>
          <w:rFonts w:ascii="SassoonPrimaryInfant" w:hAnsi="SassoonPrimaryInfant"/>
          <w:sz w:val="24"/>
        </w:rPr>
      </w:pPr>
      <w:r>
        <w:rPr>
          <w:noProof/>
          <w:lang w:eastAsia="en-GB"/>
        </w:rPr>
        <w:drawing>
          <wp:anchor distT="0" distB="0" distL="114300" distR="114300" simplePos="0" relativeHeight="251675648" behindDoc="0" locked="0" layoutInCell="1" allowOverlap="1" wp14:anchorId="02175845" wp14:editId="54A1F607">
            <wp:simplePos x="0" y="0"/>
            <wp:positionH relativeFrom="page">
              <wp:posOffset>9148445</wp:posOffset>
            </wp:positionH>
            <wp:positionV relativeFrom="paragraph">
              <wp:posOffset>20320</wp:posOffset>
            </wp:positionV>
            <wp:extent cx="1224915" cy="1501775"/>
            <wp:effectExtent l="0" t="0" r="0" b="3175"/>
            <wp:wrapNone/>
            <wp:docPr id="16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4915" cy="15017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F6F75" w:rsidRDefault="008F6F75">
      <w:pPr>
        <w:rPr>
          <w:rFonts w:ascii="SassoonPrimaryInfant" w:hAnsi="SassoonPrimaryInfant"/>
          <w:sz w:val="24"/>
        </w:rPr>
      </w:pPr>
    </w:p>
    <w:p w:rsidR="008F6F75" w:rsidRDefault="008F6F75">
      <w:pPr>
        <w:rPr>
          <w:rFonts w:ascii="SassoonPrimaryInfant" w:hAnsi="SassoonPrimaryInfant"/>
          <w:sz w:val="24"/>
        </w:rPr>
      </w:pPr>
    </w:p>
    <w:p w:rsidR="005F657A" w:rsidRDefault="005F657A">
      <w:pPr>
        <w:rPr>
          <w:rFonts w:ascii="SassoonPrimaryInfant" w:hAnsi="SassoonPrimaryInfant"/>
          <w:sz w:val="24"/>
        </w:rPr>
      </w:pPr>
    </w:p>
    <w:p w:rsidR="008F6F75" w:rsidRDefault="008F6F75">
      <w:pPr>
        <w:rPr>
          <w:rFonts w:ascii="SassoonPrimaryInfant" w:hAnsi="SassoonPrimaryInfant"/>
          <w:sz w:val="24"/>
        </w:rPr>
      </w:pPr>
    </w:p>
    <w:p w:rsidR="008F6F75" w:rsidRDefault="00FD545A">
      <w:pPr>
        <w:rPr>
          <w:rFonts w:ascii="SassoonPrimaryInfant" w:hAnsi="SassoonPrimaryInfant"/>
          <w:sz w:val="24"/>
        </w:rPr>
      </w:pPr>
      <w:r>
        <w:rPr>
          <w:noProof/>
          <w:lang w:eastAsia="en-GB"/>
        </w:rPr>
        <w:drawing>
          <wp:anchor distT="0" distB="0" distL="114300" distR="114300" simplePos="0" relativeHeight="251671552" behindDoc="0" locked="0" layoutInCell="1" allowOverlap="1" wp14:anchorId="646855C4" wp14:editId="11AF2E47">
            <wp:simplePos x="0" y="0"/>
            <wp:positionH relativeFrom="margin">
              <wp:posOffset>7587723</wp:posOffset>
            </wp:positionH>
            <wp:positionV relativeFrom="paragraph">
              <wp:posOffset>276291</wp:posOffset>
            </wp:positionV>
            <wp:extent cx="2146702" cy="1542530"/>
            <wp:effectExtent l="57150" t="57150" r="63500" b="57785"/>
            <wp:wrapNone/>
            <wp:docPr id="30" name="Picture 2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1D8D610-C05C-4F3E-81D7-D43154BD4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1D8D610-C05C-4F3E-81D7-D43154BD490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6702" cy="1542530"/>
                    </a:xfrm>
                    <a:prstGeom prst="roundRect">
                      <a:avLst>
                        <a:gd name="adj" fmla="val 7596"/>
                      </a:avLst>
                    </a:prstGeom>
                    <a:ln w="57150">
                      <a:solidFill>
                        <a:srgbClr val="7768AD"/>
                      </a:solidFill>
                    </a:ln>
                  </pic:spPr>
                </pic:pic>
              </a:graphicData>
            </a:graphic>
            <wp14:sizeRelH relativeFrom="page">
              <wp14:pctWidth>0</wp14:pctWidth>
            </wp14:sizeRelH>
            <wp14:sizeRelV relativeFrom="page">
              <wp14:pctHeight>0</wp14:pctHeight>
            </wp14:sizeRelV>
          </wp:anchor>
        </w:drawing>
      </w:r>
    </w:p>
    <w:p w:rsidR="00E75068" w:rsidRDefault="00A06C6B">
      <w:pPr>
        <w:rPr>
          <w:rFonts w:ascii="SassoonPrimaryInfant" w:hAnsi="SassoonPrimaryInfant"/>
          <w:sz w:val="24"/>
        </w:rPr>
      </w:pPr>
      <w:r>
        <w:rPr>
          <w:noProof/>
          <w:lang w:eastAsia="en-GB"/>
        </w:rPr>
        <w:drawing>
          <wp:anchor distT="0" distB="0" distL="114300" distR="114300" simplePos="0" relativeHeight="251670528" behindDoc="0" locked="0" layoutInCell="1" allowOverlap="1" wp14:anchorId="7C0D0D21" wp14:editId="1BBD9397">
            <wp:simplePos x="0" y="0"/>
            <wp:positionH relativeFrom="column">
              <wp:posOffset>5162550</wp:posOffset>
            </wp:positionH>
            <wp:positionV relativeFrom="paragraph">
              <wp:posOffset>67945</wp:posOffset>
            </wp:positionV>
            <wp:extent cx="1703927" cy="1709805"/>
            <wp:effectExtent l="57150" t="57150" r="48895" b="62230"/>
            <wp:wrapNone/>
            <wp:docPr id="28" name="Picture 27">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AF59754-86B2-49FB-8F72-A7E2A93900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AF59754-86B2-49FB-8F72-A7E2A93900F2}"/>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979" r="-25616"/>
                    <a:stretch/>
                  </pic:blipFill>
                  <pic:spPr>
                    <a:xfrm>
                      <a:off x="0" y="0"/>
                      <a:ext cx="1711677" cy="1717582"/>
                    </a:xfrm>
                    <a:prstGeom prst="roundRect">
                      <a:avLst>
                        <a:gd name="adj" fmla="val 10750"/>
                      </a:avLst>
                    </a:prstGeom>
                    <a:ln w="57150">
                      <a:solidFill>
                        <a:srgbClr val="7768AD"/>
                      </a:solidFill>
                    </a:ln>
                  </pic:spPr>
                </pic:pic>
              </a:graphicData>
            </a:graphic>
            <wp14:sizeRelH relativeFrom="page">
              <wp14:pctWidth>0</wp14:pctWidth>
            </wp14:sizeRelH>
            <wp14:sizeRelV relativeFrom="page">
              <wp14:pctHeight>0</wp14:pctHeight>
            </wp14:sizeRelV>
          </wp:anchor>
        </w:drawing>
      </w:r>
    </w:p>
    <w:p w:rsidR="001F560A" w:rsidRPr="00131C4D" w:rsidRDefault="001F560A">
      <w:pPr>
        <w:rPr>
          <w:rFonts w:ascii="SassoonPrimaryInfant" w:hAnsi="SassoonPrimaryInfant"/>
          <w:b/>
          <w:sz w:val="24"/>
        </w:rPr>
      </w:pPr>
    </w:p>
    <w:tbl>
      <w:tblPr>
        <w:tblStyle w:val="TableGrid"/>
        <w:tblpPr w:leftFromText="180" w:rightFromText="180" w:vertAnchor="text" w:horzAnchor="margin" w:tblpY="2204"/>
        <w:tblW w:w="0" w:type="auto"/>
        <w:tblLayout w:type="fixed"/>
        <w:tblLook w:val="04A0" w:firstRow="1" w:lastRow="0" w:firstColumn="1" w:lastColumn="0" w:noHBand="0" w:noVBand="1"/>
      </w:tblPr>
      <w:tblGrid>
        <w:gridCol w:w="5112"/>
        <w:gridCol w:w="5113"/>
        <w:gridCol w:w="5113"/>
      </w:tblGrid>
      <w:tr w:rsidR="00306688" w:rsidRPr="008F6F75" w:rsidTr="00306688">
        <w:tc>
          <w:tcPr>
            <w:tcW w:w="5112" w:type="dxa"/>
            <w:tcBorders>
              <w:top w:val="single" w:sz="24" w:space="0" w:color="7030A0"/>
              <w:left w:val="single" w:sz="24" w:space="0" w:color="7030A0"/>
              <w:bottom w:val="single" w:sz="24" w:space="0" w:color="7030A0"/>
              <w:right w:val="single" w:sz="24" w:space="0" w:color="7030A0"/>
            </w:tcBorders>
          </w:tcPr>
          <w:p w:rsidR="00306688" w:rsidRPr="001F560A" w:rsidRDefault="00306688" w:rsidP="00306688">
            <w:pPr>
              <w:rPr>
                <w:rFonts w:ascii="SassoonPrimaryInfant" w:hAnsi="SassoonPrimaryInfant"/>
                <w:b/>
                <w:color w:val="7030A0"/>
                <w:sz w:val="24"/>
              </w:rPr>
            </w:pPr>
            <w:r w:rsidRPr="001F560A">
              <w:rPr>
                <w:rFonts w:ascii="SassoonPrimaryInfant" w:hAnsi="SassoonPrimaryInfant"/>
                <w:b/>
                <w:color w:val="7030A0"/>
                <w:sz w:val="24"/>
              </w:rPr>
              <w:t xml:space="preserve">Emerging </w:t>
            </w:r>
          </w:p>
        </w:tc>
        <w:tc>
          <w:tcPr>
            <w:tcW w:w="5113" w:type="dxa"/>
            <w:tcBorders>
              <w:top w:val="single" w:sz="24" w:space="0" w:color="7030A0"/>
              <w:left w:val="single" w:sz="24" w:space="0" w:color="7030A0"/>
              <w:bottom w:val="single" w:sz="24" w:space="0" w:color="7030A0"/>
              <w:right w:val="single" w:sz="24" w:space="0" w:color="7030A0"/>
            </w:tcBorders>
          </w:tcPr>
          <w:p w:rsidR="00306688" w:rsidRPr="001F560A" w:rsidRDefault="00306688" w:rsidP="00306688">
            <w:pPr>
              <w:rPr>
                <w:rFonts w:ascii="SassoonPrimaryInfant" w:hAnsi="SassoonPrimaryInfant"/>
                <w:b/>
                <w:color w:val="7030A0"/>
                <w:sz w:val="24"/>
              </w:rPr>
            </w:pPr>
            <w:r w:rsidRPr="001F560A">
              <w:rPr>
                <w:rFonts w:ascii="SassoonPrimaryInfant" w:hAnsi="SassoonPrimaryInfant"/>
                <w:b/>
                <w:color w:val="7030A0"/>
                <w:sz w:val="24"/>
              </w:rPr>
              <w:t>Expected</w:t>
            </w:r>
          </w:p>
        </w:tc>
        <w:tc>
          <w:tcPr>
            <w:tcW w:w="5113" w:type="dxa"/>
            <w:tcBorders>
              <w:top w:val="single" w:sz="24" w:space="0" w:color="7030A0"/>
              <w:left w:val="single" w:sz="24" w:space="0" w:color="7030A0"/>
              <w:bottom w:val="single" w:sz="24" w:space="0" w:color="7030A0"/>
              <w:right w:val="single" w:sz="24" w:space="0" w:color="7030A0"/>
            </w:tcBorders>
          </w:tcPr>
          <w:p w:rsidR="00306688" w:rsidRPr="001F560A" w:rsidRDefault="00306688" w:rsidP="00306688">
            <w:pPr>
              <w:rPr>
                <w:rFonts w:ascii="SassoonPrimaryInfant" w:hAnsi="SassoonPrimaryInfant"/>
                <w:b/>
                <w:color w:val="7030A0"/>
                <w:sz w:val="24"/>
              </w:rPr>
            </w:pPr>
            <w:r w:rsidRPr="001F560A">
              <w:rPr>
                <w:rFonts w:ascii="SassoonPrimaryInfant" w:hAnsi="SassoonPrimaryInfant"/>
                <w:b/>
                <w:color w:val="7030A0"/>
                <w:sz w:val="24"/>
              </w:rPr>
              <w:t>Exceeding</w:t>
            </w:r>
          </w:p>
        </w:tc>
      </w:tr>
      <w:tr w:rsidR="00306688" w:rsidRPr="008F6F75" w:rsidTr="00306688">
        <w:tc>
          <w:tcPr>
            <w:tcW w:w="5112" w:type="dxa"/>
            <w:tcBorders>
              <w:top w:val="single" w:sz="24" w:space="0" w:color="7030A0"/>
              <w:left w:val="single" w:sz="24" w:space="0" w:color="7030A0"/>
              <w:bottom w:val="single" w:sz="24" w:space="0" w:color="7030A0"/>
              <w:right w:val="single" w:sz="24" w:space="0" w:color="7030A0"/>
            </w:tcBorders>
          </w:tcPr>
          <w:p w:rsidR="00071713" w:rsidRDefault="00071713" w:rsidP="00306688">
            <w:pPr>
              <w:rPr>
                <w:rFonts w:ascii="SassoonPrimaryInfant" w:hAnsi="SassoonPrimaryInfant"/>
                <w:color w:val="7030A0"/>
                <w:sz w:val="24"/>
              </w:rPr>
            </w:pPr>
            <w:r w:rsidRPr="00071713">
              <w:rPr>
                <w:rFonts w:ascii="SassoonPrimaryInfant" w:hAnsi="SassoonPrimaryInfant"/>
                <w:color w:val="7030A0"/>
                <w:sz w:val="24"/>
              </w:rPr>
              <w:t>Recognise that there are special places where people go to worship, and talk ab</w:t>
            </w:r>
            <w:r>
              <w:rPr>
                <w:rFonts w:ascii="SassoonPrimaryInfant" w:hAnsi="SassoonPrimaryInfant"/>
                <w:color w:val="7030A0"/>
                <w:sz w:val="24"/>
              </w:rPr>
              <w:t xml:space="preserve">out what people do there (A1). </w:t>
            </w:r>
          </w:p>
          <w:p w:rsidR="00306688" w:rsidRPr="00306688" w:rsidRDefault="00A06C6B" w:rsidP="00306688">
            <w:pPr>
              <w:rPr>
                <w:rFonts w:ascii="SassoonPrimaryInfant" w:hAnsi="SassoonPrimaryInfant"/>
                <w:color w:val="7030A0"/>
                <w:sz w:val="24"/>
              </w:rPr>
            </w:pPr>
            <w:r>
              <w:rPr>
                <w:noProof/>
                <w:lang w:eastAsia="en-GB"/>
              </w:rPr>
              <w:drawing>
                <wp:anchor distT="0" distB="0" distL="114300" distR="114300" simplePos="0" relativeHeight="251668480" behindDoc="0" locked="0" layoutInCell="1" allowOverlap="1" wp14:anchorId="6DEA41DF" wp14:editId="4EEE0571">
                  <wp:simplePos x="0" y="0"/>
                  <wp:positionH relativeFrom="column">
                    <wp:posOffset>1344930</wp:posOffset>
                  </wp:positionH>
                  <wp:positionV relativeFrom="paragraph">
                    <wp:posOffset>255270</wp:posOffset>
                  </wp:positionV>
                  <wp:extent cx="1521816" cy="1022985"/>
                  <wp:effectExtent l="0" t="0" r="2540" b="571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816" cy="102298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071713" w:rsidRPr="00071713">
              <w:rPr>
                <w:rFonts w:ascii="SassoonPrimaryInfant" w:hAnsi="SassoonPrimaryInfant"/>
                <w:color w:val="7030A0"/>
                <w:sz w:val="24"/>
              </w:rPr>
              <w:t xml:space="preserve"> Identify at least three objects used in worship in two religions (A3).</w:t>
            </w:r>
          </w:p>
        </w:tc>
        <w:tc>
          <w:tcPr>
            <w:tcW w:w="5113" w:type="dxa"/>
            <w:tcBorders>
              <w:top w:val="single" w:sz="24" w:space="0" w:color="7030A0"/>
              <w:left w:val="single" w:sz="24" w:space="0" w:color="7030A0"/>
              <w:bottom w:val="single" w:sz="24" w:space="0" w:color="7030A0"/>
              <w:right w:val="single" w:sz="24" w:space="0" w:color="7030A0"/>
            </w:tcBorders>
          </w:tcPr>
          <w:p w:rsidR="00071713" w:rsidRDefault="00071713" w:rsidP="00306688">
            <w:pPr>
              <w:rPr>
                <w:rFonts w:ascii="SassoonPrimaryInfant" w:hAnsi="SassoonPrimaryInfant"/>
                <w:color w:val="7030A0"/>
                <w:sz w:val="24"/>
              </w:rPr>
            </w:pPr>
            <w:r>
              <w:rPr>
                <w:rFonts w:ascii="SassoonPrimaryInfant" w:hAnsi="SassoonPrimaryInfant"/>
                <w:color w:val="7030A0"/>
                <w:sz w:val="24"/>
              </w:rPr>
              <w:t xml:space="preserve">Identify special </w:t>
            </w:r>
            <w:r w:rsidRPr="00071713">
              <w:rPr>
                <w:rFonts w:ascii="SassoonPrimaryInfant" w:hAnsi="SassoonPrimaryInfant"/>
                <w:color w:val="7030A0"/>
                <w:sz w:val="24"/>
              </w:rPr>
              <w:t xml:space="preserve">objects and symbols found in a place where people worship and be able to say something about what they mean and how they are used </w:t>
            </w:r>
            <w:r>
              <w:rPr>
                <w:rFonts w:ascii="SassoonPrimaryInfant" w:hAnsi="SassoonPrimaryInfant"/>
                <w:color w:val="7030A0"/>
                <w:sz w:val="24"/>
              </w:rPr>
              <w:t>(A3).</w:t>
            </w:r>
          </w:p>
          <w:p w:rsidR="00071713" w:rsidRDefault="00071713" w:rsidP="00306688">
            <w:pPr>
              <w:rPr>
                <w:rFonts w:ascii="SassoonPrimaryInfant" w:hAnsi="SassoonPrimaryInfant"/>
                <w:color w:val="7030A0"/>
                <w:sz w:val="24"/>
              </w:rPr>
            </w:pPr>
            <w:r w:rsidRPr="00071713">
              <w:rPr>
                <w:rFonts w:ascii="SassoonPrimaryInfant" w:hAnsi="SassoonPrimaryInfant"/>
                <w:color w:val="7030A0"/>
                <w:sz w:val="24"/>
              </w:rPr>
              <w:t xml:space="preserve">Talk about ways in which stories, objects, symbols and actions used in churches, mosques and/or synagogues </w:t>
            </w:r>
            <w:r>
              <w:rPr>
                <w:rFonts w:ascii="SassoonPrimaryInfant" w:hAnsi="SassoonPrimaryInfant"/>
                <w:color w:val="7030A0"/>
                <w:sz w:val="24"/>
              </w:rPr>
              <w:t>show what people believe (B2).</w:t>
            </w:r>
          </w:p>
          <w:p w:rsidR="00306688" w:rsidRPr="001F560A" w:rsidRDefault="00071713" w:rsidP="00306688">
            <w:pPr>
              <w:rPr>
                <w:rFonts w:ascii="SassoonPrimaryInfant" w:hAnsi="SassoonPrimaryInfant"/>
                <w:color w:val="7030A0"/>
                <w:sz w:val="24"/>
              </w:rPr>
            </w:pPr>
            <w:r w:rsidRPr="00071713">
              <w:rPr>
                <w:rFonts w:ascii="SassoonPrimaryInfant" w:hAnsi="SassoonPrimaryInfant"/>
                <w:color w:val="7030A0"/>
                <w:sz w:val="24"/>
              </w:rPr>
              <w:t>Ask good questions during a school visit about what happens in a church, synagogue or mosque (B1).</w:t>
            </w:r>
          </w:p>
        </w:tc>
        <w:tc>
          <w:tcPr>
            <w:tcW w:w="5113" w:type="dxa"/>
            <w:tcBorders>
              <w:top w:val="single" w:sz="24" w:space="0" w:color="7030A0"/>
              <w:left w:val="single" w:sz="24" w:space="0" w:color="7030A0"/>
              <w:bottom w:val="single" w:sz="24" w:space="0" w:color="7030A0"/>
              <w:right w:val="single" w:sz="24" w:space="0" w:color="7030A0"/>
            </w:tcBorders>
          </w:tcPr>
          <w:p w:rsidR="00306688" w:rsidRPr="001F560A" w:rsidRDefault="0014068A" w:rsidP="00306688">
            <w:pPr>
              <w:rPr>
                <w:rFonts w:ascii="SassoonPrimaryInfant" w:hAnsi="SassoonPrimaryInfant"/>
                <w:color w:val="7030A0"/>
                <w:sz w:val="24"/>
              </w:rPr>
            </w:pPr>
            <w:r>
              <w:rPr>
                <w:noProof/>
                <w:lang w:eastAsia="en-GB"/>
              </w:rPr>
              <w:drawing>
                <wp:anchor distT="0" distB="0" distL="114300" distR="114300" simplePos="0" relativeHeight="251662336" behindDoc="0" locked="0" layoutInCell="1" allowOverlap="1" wp14:anchorId="1C539C97" wp14:editId="4EAB0CD8">
                  <wp:simplePos x="0" y="0"/>
                  <wp:positionH relativeFrom="column">
                    <wp:posOffset>2544445</wp:posOffset>
                  </wp:positionH>
                  <wp:positionV relativeFrom="paragraph">
                    <wp:posOffset>537210</wp:posOffset>
                  </wp:positionV>
                  <wp:extent cx="590550" cy="1273045"/>
                  <wp:effectExtent l="0" t="0" r="0" b="3810"/>
                  <wp:wrapNone/>
                  <wp:docPr id="1741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90550" cy="12730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131898F5" wp14:editId="31B0A45B">
                  <wp:simplePos x="0" y="0"/>
                  <wp:positionH relativeFrom="column">
                    <wp:posOffset>163195</wp:posOffset>
                  </wp:positionH>
                  <wp:positionV relativeFrom="paragraph">
                    <wp:posOffset>644647</wp:posOffset>
                  </wp:positionV>
                  <wp:extent cx="617293" cy="1035685"/>
                  <wp:effectExtent l="0" t="0" r="0" b="0"/>
                  <wp:wrapNone/>
                  <wp:docPr id="3175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293" cy="103568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609DF71F" wp14:editId="271E45B7">
                  <wp:simplePos x="0" y="0"/>
                  <wp:positionH relativeFrom="column">
                    <wp:posOffset>951865</wp:posOffset>
                  </wp:positionH>
                  <wp:positionV relativeFrom="paragraph">
                    <wp:posOffset>747199</wp:posOffset>
                  </wp:positionV>
                  <wp:extent cx="1300457" cy="933450"/>
                  <wp:effectExtent l="57150" t="57150" r="52705" b="57150"/>
                  <wp:wrapNone/>
                  <wp:docPr id="22" name="Picture 2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28FB1463-9E68-4AB5-AA9E-0EEA3591C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28FB1463-9E68-4AB5-AA9E-0EEA3591C1EF}"/>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8995" t="537" r="9591" b="16812"/>
                          <a:stretch/>
                        </pic:blipFill>
                        <pic:spPr>
                          <a:xfrm>
                            <a:off x="0" y="0"/>
                            <a:ext cx="1300457" cy="933450"/>
                          </a:xfrm>
                          <a:prstGeom prst="roundRect">
                            <a:avLst>
                              <a:gd name="adj" fmla="val 5448"/>
                            </a:avLst>
                          </a:prstGeom>
                          <a:ln w="57150">
                            <a:solidFill>
                              <a:srgbClr val="7768AD"/>
                            </a:solidFill>
                          </a:ln>
                        </pic:spPr>
                      </pic:pic>
                    </a:graphicData>
                  </a:graphic>
                  <wp14:sizeRelH relativeFrom="page">
                    <wp14:pctWidth>0</wp14:pctWidth>
                  </wp14:sizeRelH>
                  <wp14:sizeRelV relativeFrom="page">
                    <wp14:pctHeight>0</wp14:pctHeight>
                  </wp14:sizeRelV>
                </wp:anchor>
              </w:drawing>
            </w:r>
            <w:r w:rsidR="00071713">
              <w:rPr>
                <w:rFonts w:ascii="SassoonPrimaryInfant" w:hAnsi="SassoonPrimaryInfant"/>
                <w:color w:val="7030A0"/>
                <w:sz w:val="24"/>
              </w:rPr>
              <w:t>Show t</w:t>
            </w:r>
            <w:r w:rsidR="00071713" w:rsidRPr="00071713">
              <w:rPr>
                <w:rFonts w:ascii="SassoonPrimaryInfant" w:hAnsi="SassoonPrimaryInfant"/>
                <w:color w:val="7030A0"/>
                <w:sz w:val="24"/>
              </w:rPr>
              <w:t>hat they have begun to be aware that some people regularly worship God in different ways and in different places (B3).</w:t>
            </w:r>
          </w:p>
        </w:tc>
      </w:tr>
    </w:tbl>
    <w:p w:rsidR="001F560A" w:rsidRPr="008F6F75" w:rsidRDefault="00FD545A">
      <w:pPr>
        <w:rPr>
          <w:rFonts w:ascii="SassoonPrimaryInfant" w:hAnsi="SassoonPrimaryInfant"/>
          <w:sz w:val="24"/>
        </w:rPr>
      </w:pPr>
      <w:bookmarkStart w:id="0" w:name="_GoBack"/>
      <w:bookmarkEnd w:id="0"/>
      <w:r>
        <w:rPr>
          <w:noProof/>
          <w:lang w:eastAsia="en-GB"/>
        </w:rPr>
        <w:drawing>
          <wp:anchor distT="0" distB="0" distL="114300" distR="114300" simplePos="0" relativeHeight="251677696" behindDoc="0" locked="0" layoutInCell="1" allowOverlap="1" wp14:anchorId="51CB3D89" wp14:editId="7D049A31">
            <wp:simplePos x="0" y="0"/>
            <wp:positionH relativeFrom="margin">
              <wp:posOffset>481331</wp:posOffset>
            </wp:positionH>
            <wp:positionV relativeFrom="paragraph">
              <wp:posOffset>774492</wp:posOffset>
            </wp:positionV>
            <wp:extent cx="336260" cy="462358"/>
            <wp:effectExtent l="114300" t="57150" r="102235" b="71120"/>
            <wp:wrapNone/>
            <wp:docPr id="184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9674367">
                      <a:off x="0" y="0"/>
                      <a:ext cx="336260" cy="46235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0" locked="0" layoutInCell="1" allowOverlap="1" wp14:anchorId="61C924DA" wp14:editId="7C97A266">
            <wp:simplePos x="0" y="0"/>
            <wp:positionH relativeFrom="margin">
              <wp:posOffset>1066800</wp:posOffset>
            </wp:positionH>
            <wp:positionV relativeFrom="paragraph">
              <wp:posOffset>713105</wp:posOffset>
            </wp:positionV>
            <wp:extent cx="914400" cy="530523"/>
            <wp:effectExtent l="38100" t="38100" r="38100" b="41275"/>
            <wp:wrapNone/>
            <wp:docPr id="11" name="Picture 10">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9059918-6B75-4D29-8586-E4F7D09A6F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9059918-6B75-4D29-8586-E4F7D09A6F91}"/>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43387" b="11832"/>
                    <a:stretch/>
                  </pic:blipFill>
                  <pic:spPr>
                    <a:xfrm>
                      <a:off x="0" y="0"/>
                      <a:ext cx="914400" cy="530523"/>
                    </a:xfrm>
                    <a:prstGeom prst="roundRect">
                      <a:avLst>
                        <a:gd name="adj" fmla="val 2526"/>
                      </a:avLst>
                    </a:prstGeom>
                    <a:ln w="38100">
                      <a:solidFill>
                        <a:srgbClr val="7030A0"/>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0" locked="0" layoutInCell="1" allowOverlap="1" wp14:anchorId="45DC2CA5" wp14:editId="2AA98E95">
            <wp:simplePos x="0" y="0"/>
            <wp:positionH relativeFrom="margin">
              <wp:posOffset>7086600</wp:posOffset>
            </wp:positionH>
            <wp:positionV relativeFrom="paragraph">
              <wp:posOffset>79414</wp:posOffset>
            </wp:positionV>
            <wp:extent cx="1238250" cy="1311871"/>
            <wp:effectExtent l="0" t="0" r="0" b="3175"/>
            <wp:wrapNone/>
            <wp:docPr id="194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1990" cy="1315834"/>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0D065352" wp14:editId="46B73007">
            <wp:simplePos x="0" y="0"/>
            <wp:positionH relativeFrom="margin">
              <wp:posOffset>3181350</wp:posOffset>
            </wp:positionH>
            <wp:positionV relativeFrom="paragraph">
              <wp:posOffset>217805</wp:posOffset>
            </wp:positionV>
            <wp:extent cx="1400552" cy="990352"/>
            <wp:effectExtent l="57150" t="57150" r="47625" b="57785"/>
            <wp:wrapNone/>
            <wp:docPr id="13" name="Picture 12">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1AE422E-1CBF-4B84-BF52-3BFC14B700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1AE422E-1CBF-4B84-BF52-3BFC14B70057}"/>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0552" cy="990352"/>
                    </a:xfrm>
                    <a:prstGeom prst="roundRect">
                      <a:avLst>
                        <a:gd name="adj" fmla="val 3604"/>
                      </a:avLst>
                    </a:prstGeom>
                    <a:ln w="57150">
                      <a:solidFill>
                        <a:srgbClr val="7768AD"/>
                      </a:solidFill>
                    </a:ln>
                  </pic:spPr>
                </pic:pic>
              </a:graphicData>
            </a:graphic>
            <wp14:sizeRelH relativeFrom="page">
              <wp14:pctWidth>0</wp14:pctWidth>
            </wp14:sizeRelH>
            <wp14:sizeRelV relativeFrom="page">
              <wp14:pctHeight>0</wp14:pctHeight>
            </wp14:sizeRelV>
          </wp:anchor>
        </w:drawing>
      </w:r>
      <w:r w:rsidR="00A06C6B">
        <w:rPr>
          <w:noProof/>
          <w:lang w:eastAsia="en-GB"/>
        </w:rPr>
        <w:drawing>
          <wp:anchor distT="0" distB="0" distL="114300" distR="114300" simplePos="0" relativeHeight="251674624" behindDoc="0" locked="0" layoutInCell="1" allowOverlap="1" wp14:anchorId="3760D04D" wp14:editId="1823E7AD">
            <wp:simplePos x="0" y="0"/>
            <wp:positionH relativeFrom="margin">
              <wp:posOffset>4533899</wp:posOffset>
            </wp:positionH>
            <wp:positionV relativeFrom="paragraph">
              <wp:posOffset>160655</wp:posOffset>
            </wp:positionV>
            <wp:extent cx="808169" cy="1237732"/>
            <wp:effectExtent l="0" t="0" r="0" b="635"/>
            <wp:wrapNone/>
            <wp:docPr id="163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b="37708"/>
                    <a:stretch>
                      <a:fillRect/>
                    </a:stretch>
                  </pic:blipFill>
                  <pic:spPr bwMode="auto">
                    <a:xfrm>
                      <a:off x="0" y="0"/>
                      <a:ext cx="811904" cy="1243452"/>
                    </a:xfrm>
                    <a:prstGeom prst="rect">
                      <a:avLst/>
                    </a:prstGeom>
                    <a:noFill/>
                    <a:ln>
                      <a:noFill/>
                    </a:ln>
                    <a:extLst/>
                  </pic:spPr>
                </pic:pic>
              </a:graphicData>
            </a:graphic>
            <wp14:sizeRelH relativeFrom="page">
              <wp14:pctWidth>0</wp14:pctWidth>
            </wp14:sizeRelH>
            <wp14:sizeRelV relativeFrom="page">
              <wp14:pctHeight>0</wp14:pctHeight>
            </wp14:sizeRelV>
          </wp:anchor>
        </w:drawing>
      </w:r>
    </w:p>
    <w:sectPr w:rsidR="001F560A" w:rsidRPr="008F6F75" w:rsidSect="008F6F7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75"/>
    <w:rsid w:val="00071713"/>
    <w:rsid w:val="00131C4D"/>
    <w:rsid w:val="0014068A"/>
    <w:rsid w:val="001F560A"/>
    <w:rsid w:val="00306688"/>
    <w:rsid w:val="004F0086"/>
    <w:rsid w:val="005F657A"/>
    <w:rsid w:val="00754D20"/>
    <w:rsid w:val="008F6F75"/>
    <w:rsid w:val="00A06C6B"/>
    <w:rsid w:val="00CF4694"/>
    <w:rsid w:val="00DD2011"/>
    <w:rsid w:val="00DF07DF"/>
    <w:rsid w:val="00E75068"/>
    <w:rsid w:val="00EE2285"/>
    <w:rsid w:val="00FD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B83FE-3B03-4670-B1BC-DDDC436D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06688"/>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Cullen</dc:creator>
  <cp:keywords/>
  <dc:description/>
  <cp:lastModifiedBy>Mrs L. Cullen</cp:lastModifiedBy>
  <cp:revision>3</cp:revision>
  <dcterms:created xsi:type="dcterms:W3CDTF">2020-06-23T14:47:00Z</dcterms:created>
  <dcterms:modified xsi:type="dcterms:W3CDTF">2020-06-24T08:20:00Z</dcterms:modified>
</cp:coreProperties>
</file>